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EAD96" w14:textId="77777777" w:rsidR="00011428" w:rsidRPr="0047372E" w:rsidRDefault="00011428" w:rsidP="00011428">
      <w:pPr>
        <w:pStyle w:val="H1"/>
        <w:rPr>
          <w:rFonts w:asciiTheme="minorHAnsi" w:hAnsiTheme="minorHAnsi" w:cstheme="minorHAnsi"/>
          <w:b w:val="0"/>
        </w:rPr>
      </w:pPr>
      <w:bookmarkStart w:id="0" w:name="_Toc77918566"/>
      <w:r w:rsidRPr="0047372E">
        <w:rPr>
          <w:rFonts w:asciiTheme="minorHAnsi" w:hAnsiTheme="minorHAnsi" w:cstheme="minorHAnsi"/>
        </w:rPr>
        <w:t xml:space="preserve">Parents and Carers as Partners </w:t>
      </w:r>
      <w:bookmarkEnd w:id="0"/>
      <w:r w:rsidRPr="0047372E">
        <w:rPr>
          <w:rFonts w:asciiTheme="minorHAnsi" w:hAnsiTheme="minorHAnsi" w:cstheme="minorHAnsi"/>
        </w:rPr>
        <w:t xml:space="preserve"> </w:t>
      </w:r>
    </w:p>
    <w:p w14:paraId="4917A6C5" w14:textId="77777777" w:rsidR="00011428" w:rsidRPr="00011428" w:rsidRDefault="00011428" w:rsidP="00011428">
      <w:pPr>
        <w:rPr>
          <w:rFonts w:asciiTheme="minorHAnsi" w:hAnsiTheme="minorHAnsi" w:cstheme="minorHAnsi"/>
        </w:rPr>
      </w:pPr>
    </w:p>
    <w:p w14:paraId="2B65AB89" w14:textId="645A8AFB" w:rsidR="00011428" w:rsidRPr="00011428" w:rsidRDefault="00011428" w:rsidP="00011428">
      <w:pPr>
        <w:rPr>
          <w:rFonts w:asciiTheme="minorHAnsi" w:hAnsiTheme="minorHAnsi" w:cstheme="minorHAnsi"/>
        </w:rPr>
      </w:pPr>
      <w:r w:rsidRPr="00011428">
        <w:rPr>
          <w:rFonts w:asciiTheme="minorHAnsi" w:hAnsiTheme="minorHAnsi" w:cstheme="minorHAnsi"/>
        </w:rPr>
        <w:t>At Swallow Risers P</w:t>
      </w:r>
      <w:r w:rsidR="007131FE">
        <w:rPr>
          <w:rFonts w:asciiTheme="minorHAnsi" w:hAnsiTheme="minorHAnsi" w:cstheme="minorHAnsi"/>
        </w:rPr>
        <w:t>reschool</w:t>
      </w:r>
      <w:r w:rsidR="007C3741">
        <w:rPr>
          <w:rFonts w:asciiTheme="minorHAnsi" w:hAnsiTheme="minorHAnsi" w:cstheme="minorHAnsi"/>
        </w:rPr>
        <w:t>,</w:t>
      </w:r>
      <w:r w:rsidR="00556C62" w:rsidRPr="00011428">
        <w:rPr>
          <w:rFonts w:asciiTheme="minorHAnsi" w:hAnsiTheme="minorHAnsi" w:cstheme="minorHAnsi"/>
        </w:rPr>
        <w:t xml:space="preserve"> we</w:t>
      </w:r>
      <w:r w:rsidRPr="00011428">
        <w:rPr>
          <w:rFonts w:asciiTheme="minorHAnsi" w:hAnsiTheme="minorHAnsi" w:cstheme="minorHAnsi"/>
        </w:rPr>
        <w:t xml:space="preserve"> welcome all parents as partners and support a two-way sharing of information that helps establish trust and understanding. We are committed to supporting parents </w:t>
      </w:r>
      <w:r w:rsidR="007131FE">
        <w:rPr>
          <w:rFonts w:asciiTheme="minorHAnsi" w:hAnsiTheme="minorHAnsi" w:cstheme="minorHAnsi"/>
        </w:rPr>
        <w:t>openly and sensitively</w:t>
      </w:r>
      <w:r w:rsidRPr="00011428">
        <w:rPr>
          <w:rFonts w:asciiTheme="minorHAnsi" w:hAnsiTheme="minorHAnsi" w:cstheme="minorHAnsi"/>
        </w:rPr>
        <w:t xml:space="preserve"> and include them as an integral part of the care and early learning team within the nursery. Working together ensures we can meet the individual needs of the family and child and provide the highest quality of care and education. </w:t>
      </w:r>
    </w:p>
    <w:p w14:paraId="767263AF" w14:textId="77777777" w:rsidR="00011428" w:rsidRPr="00011428" w:rsidRDefault="00011428" w:rsidP="00011428">
      <w:pPr>
        <w:rPr>
          <w:rFonts w:asciiTheme="minorHAnsi" w:hAnsiTheme="minorHAnsi" w:cstheme="minorHAnsi"/>
        </w:rPr>
      </w:pPr>
    </w:p>
    <w:p w14:paraId="1D672444" w14:textId="154F52CC" w:rsidR="00011428" w:rsidRPr="00011428" w:rsidRDefault="00011428" w:rsidP="00011428">
      <w:pPr>
        <w:rPr>
          <w:rFonts w:asciiTheme="minorHAnsi" w:hAnsiTheme="minorHAnsi" w:cstheme="minorHAnsi"/>
        </w:rPr>
      </w:pPr>
      <w:r w:rsidRPr="00011428">
        <w:rPr>
          <w:rFonts w:asciiTheme="minorHAnsi" w:hAnsiTheme="minorHAnsi" w:cstheme="minorHAnsi"/>
        </w:rPr>
        <w:t xml:space="preserve">The key person system supports engagement with all </w:t>
      </w:r>
      <w:r w:rsidR="007131FE" w:rsidRPr="00011428">
        <w:rPr>
          <w:rFonts w:asciiTheme="minorHAnsi" w:hAnsiTheme="minorHAnsi" w:cstheme="minorHAnsi"/>
        </w:rPr>
        <w:t>parents,</w:t>
      </w:r>
      <w:r w:rsidRPr="00011428">
        <w:rPr>
          <w:rFonts w:asciiTheme="minorHAnsi" w:hAnsiTheme="minorHAnsi" w:cstheme="minorHAnsi"/>
        </w:rPr>
        <w:t xml:space="preserve"> and we use strategies to ensure that all parents can contribute to their child’s learning and development. We ask parents to contribute to initial assessments of children’s starting points on entry and they are kept well informed about their children’s progress. We encourage parents to support and share information about their children’s learning and development at home</w:t>
      </w:r>
      <w:r w:rsidR="007131FE">
        <w:rPr>
          <w:rFonts w:asciiTheme="minorHAnsi" w:hAnsiTheme="minorHAnsi" w:cstheme="minorHAnsi"/>
        </w:rPr>
        <w:t>. The</w:t>
      </w:r>
      <w:r w:rsidRPr="00011428">
        <w:rPr>
          <w:rFonts w:asciiTheme="minorHAnsi" w:hAnsiTheme="minorHAnsi" w:cstheme="minorHAnsi"/>
        </w:rPr>
        <w:t xml:space="preserve"> key person seeks to engage them in guiding their child’s development at home too. The key person system ensures all practitioners use effective, targeted strategies and interventions to support learning that match most children’s individual needs.</w:t>
      </w:r>
    </w:p>
    <w:p w14:paraId="18E70991" w14:textId="77777777" w:rsidR="00011428" w:rsidRPr="00011428" w:rsidRDefault="00011428" w:rsidP="00011428">
      <w:pPr>
        <w:rPr>
          <w:rFonts w:asciiTheme="minorHAnsi" w:hAnsiTheme="minorHAnsi" w:cstheme="minorHAnsi"/>
        </w:rPr>
      </w:pPr>
    </w:p>
    <w:p w14:paraId="7266B060" w14:textId="77777777" w:rsidR="00011428" w:rsidRPr="00011428" w:rsidRDefault="00011428" w:rsidP="00011428">
      <w:pPr>
        <w:rPr>
          <w:rFonts w:asciiTheme="minorHAnsi" w:hAnsiTheme="minorHAnsi" w:cstheme="minorHAnsi"/>
        </w:rPr>
      </w:pPr>
      <w:r w:rsidRPr="00011428">
        <w:rPr>
          <w:rFonts w:asciiTheme="minorHAnsi" w:hAnsiTheme="minorHAnsi" w:cstheme="minorHAnsi"/>
        </w:rPr>
        <w:t>Our policy is to:</w:t>
      </w:r>
    </w:p>
    <w:p w14:paraId="6889559F" w14:textId="20AEA8BB"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 xml:space="preserve">Recognise and support parents as their child’s first and most important educators and to welcome them into the life of the </w:t>
      </w:r>
      <w:r w:rsidR="007131FE">
        <w:rPr>
          <w:rFonts w:asciiTheme="minorHAnsi" w:hAnsiTheme="minorHAnsi" w:cstheme="minorHAnsi"/>
        </w:rPr>
        <w:t>Preschool.</w:t>
      </w:r>
    </w:p>
    <w:p w14:paraId="77A6B39D" w14:textId="6781046F"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 xml:space="preserve">Generate confidence and encourage parents to trust their own instincts and </w:t>
      </w:r>
      <w:r w:rsidR="007131FE">
        <w:rPr>
          <w:rFonts w:asciiTheme="minorHAnsi" w:hAnsiTheme="minorHAnsi" w:cstheme="minorHAnsi"/>
        </w:rPr>
        <w:t>judgment</w:t>
      </w:r>
      <w:r w:rsidRPr="00011428">
        <w:rPr>
          <w:rFonts w:asciiTheme="minorHAnsi" w:hAnsiTheme="minorHAnsi" w:cstheme="minorHAnsi"/>
        </w:rPr>
        <w:t xml:space="preserve"> regarding their own child</w:t>
      </w:r>
    </w:p>
    <w:p w14:paraId="51457BBB" w14:textId="47374871"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Welcome all parents into the P</w:t>
      </w:r>
      <w:r w:rsidR="007131FE">
        <w:rPr>
          <w:rFonts w:asciiTheme="minorHAnsi" w:hAnsiTheme="minorHAnsi" w:cstheme="minorHAnsi"/>
        </w:rPr>
        <w:t>reschool</w:t>
      </w:r>
      <w:r w:rsidRPr="00011428">
        <w:rPr>
          <w:rFonts w:asciiTheme="minorHAnsi" w:hAnsiTheme="minorHAnsi" w:cstheme="minorHAnsi"/>
        </w:rPr>
        <w:t xml:space="preserve"> at any time and provide an area where parents can speak confidentially with us as required</w:t>
      </w:r>
    </w:p>
    <w:p w14:paraId="71A88BC6" w14:textId="557C32C3"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 xml:space="preserve">Ensure that all parents are aware of the setting’s policies and procedures. A detailed parent prospectus will be provided and our full policy documents will be available to parents at all times in </w:t>
      </w:r>
      <w:r w:rsidR="007131FE">
        <w:rPr>
          <w:rFonts w:asciiTheme="minorHAnsi" w:hAnsiTheme="minorHAnsi" w:cstheme="minorHAnsi"/>
        </w:rPr>
        <w:t>playroom</w:t>
      </w:r>
      <w:r w:rsidRPr="00011428">
        <w:rPr>
          <w:rFonts w:asciiTheme="minorHAnsi" w:hAnsiTheme="minorHAnsi" w:cstheme="minorHAnsi"/>
        </w:rPr>
        <w:t xml:space="preserve"> in the cupboard/on the Swallow risers website </w:t>
      </w:r>
    </w:p>
    <w:p w14:paraId="6A0718C6" w14:textId="77777777"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Maintain regular contact with parents to help us to build a secure and beneficial working relationship for their children</w:t>
      </w:r>
    </w:p>
    <w:p w14:paraId="2D4E48DC" w14:textId="77777777"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Support parents in their own continuing education and personal development including helping them to develop their parenting skills and inform them of relevant conferences, workshops and training, where required</w:t>
      </w:r>
    </w:p>
    <w:p w14:paraId="2F4DED19" w14:textId="77777777"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Create opportunities for parents to talk to other adults in a secure and supportive environment through such activities as Stay and play days, parents’ evenings and a parents’ forum</w:t>
      </w:r>
    </w:p>
    <w:p w14:paraId="5B8DB55E" w14:textId="77777777"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 xml:space="preserve">Inform parents about the range and type of activities and experiences provided for children, the daily routines of the setting, the types of food and drinks provided for children and events through regularly distributed newsletters. </w:t>
      </w:r>
    </w:p>
    <w:p w14:paraId="6673B675" w14:textId="77777777"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Operate a key person system to enable parents to establish a close, working relationship with a named practitioner and to support two-way information sharing about each child’s individual needs both in setting and at home. Parents are given the name of the key person of their child and their role when the child starts and updates as they transition through the setting</w:t>
      </w:r>
    </w:p>
    <w:p w14:paraId="002B8225" w14:textId="20504AFD"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 xml:space="preserve">Inform parents on a regular basis about their child’s progress and involve them in shared record keeping. Parents’ evenings are held ones a year and key person will </w:t>
      </w:r>
      <w:r w:rsidRPr="00011428">
        <w:rPr>
          <w:rFonts w:asciiTheme="minorHAnsi" w:hAnsiTheme="minorHAnsi" w:cstheme="minorHAnsi"/>
        </w:rPr>
        <w:lastRenderedPageBreak/>
        <w:t xml:space="preserve">discuss </w:t>
      </w:r>
      <w:r w:rsidR="007131FE">
        <w:rPr>
          <w:rFonts w:asciiTheme="minorHAnsi" w:hAnsiTheme="minorHAnsi" w:cstheme="minorHAnsi"/>
        </w:rPr>
        <w:t xml:space="preserve">the </w:t>
      </w:r>
      <w:r w:rsidRPr="00011428">
        <w:rPr>
          <w:rFonts w:asciiTheme="minorHAnsi" w:hAnsiTheme="minorHAnsi" w:cstheme="minorHAnsi"/>
        </w:rPr>
        <w:t xml:space="preserve">child’s progress after each assessment or </w:t>
      </w:r>
      <w:r w:rsidR="007131FE" w:rsidRPr="00011428">
        <w:rPr>
          <w:rFonts w:asciiTheme="minorHAnsi" w:hAnsiTheme="minorHAnsi" w:cstheme="minorHAnsi"/>
        </w:rPr>
        <w:t>whenever</w:t>
      </w:r>
      <w:r w:rsidRPr="00011428">
        <w:rPr>
          <w:rFonts w:asciiTheme="minorHAnsi" w:hAnsiTheme="minorHAnsi" w:cstheme="minorHAnsi"/>
        </w:rPr>
        <w:t xml:space="preserve"> needed. The setting consults with parents about the times of meetings to avoid excluding anyone</w:t>
      </w:r>
    </w:p>
    <w:p w14:paraId="202C7E8A" w14:textId="046F4C57"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 xml:space="preserve">Actively encourage parents to contribute to children’s learning through sharing observations, interests and experiences from home. This may be </w:t>
      </w:r>
      <w:r w:rsidR="007131FE">
        <w:rPr>
          <w:rFonts w:asciiTheme="minorHAnsi" w:hAnsiTheme="minorHAnsi" w:cstheme="minorHAnsi"/>
        </w:rPr>
        <w:t>verbal</w:t>
      </w:r>
      <w:r w:rsidRPr="00011428">
        <w:rPr>
          <w:rFonts w:asciiTheme="minorHAnsi" w:hAnsiTheme="minorHAnsi" w:cstheme="minorHAnsi"/>
        </w:rPr>
        <w:t>, sharing photographs on tapestry or in written form</w:t>
      </w:r>
    </w:p>
    <w:p w14:paraId="65FF3758" w14:textId="1341368D"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Agree the best communication method with parents e.g. email, face-to-face, telephone and share information about the child’s day, e.g. food eaten, activities</w:t>
      </w:r>
      <w:r w:rsidR="007131FE">
        <w:rPr>
          <w:rFonts w:asciiTheme="minorHAnsi" w:hAnsiTheme="minorHAnsi" w:cstheme="minorHAnsi"/>
        </w:rPr>
        <w:t xml:space="preserve">, </w:t>
      </w:r>
      <w:r w:rsidRPr="00011428">
        <w:rPr>
          <w:rFonts w:asciiTheme="minorHAnsi" w:hAnsiTheme="minorHAnsi" w:cstheme="minorHAnsi"/>
        </w:rPr>
        <w:t xml:space="preserve">etc. </w:t>
      </w:r>
    </w:p>
    <w:p w14:paraId="0AFB1093" w14:textId="77777777"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Consider and discuss all suggestions from parents concerning the care and early learning of their child and playgroup operation</w:t>
      </w:r>
    </w:p>
    <w:p w14:paraId="5CB79691" w14:textId="7AF0B30B"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Inform all parents of the systems for registering queries, compliments, complaints</w:t>
      </w:r>
      <w:r w:rsidR="007131FE">
        <w:rPr>
          <w:rFonts w:asciiTheme="minorHAnsi" w:hAnsiTheme="minorHAnsi" w:cstheme="minorHAnsi"/>
        </w:rPr>
        <w:t>,</w:t>
      </w:r>
      <w:r w:rsidRPr="00011428">
        <w:rPr>
          <w:rFonts w:asciiTheme="minorHAnsi" w:hAnsiTheme="minorHAnsi" w:cstheme="minorHAnsi"/>
        </w:rPr>
        <w:t xml:space="preserve"> or suggestions, and to check that </w:t>
      </w:r>
      <w:r w:rsidR="007131FE">
        <w:rPr>
          <w:rFonts w:asciiTheme="minorHAnsi" w:hAnsiTheme="minorHAnsi" w:cstheme="minorHAnsi"/>
        </w:rPr>
        <w:t>parents understand these systems.</w:t>
      </w:r>
    </w:p>
    <w:p w14:paraId="0A18173D" w14:textId="77777777"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Make sure all parents have access to our written complaints procedure</w:t>
      </w:r>
    </w:p>
    <w:p w14:paraId="59403B7A" w14:textId="08CA2086"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Share information about the Early Years Foundation Stage, young children's learning in the setting, how parents can further support learning at home</w:t>
      </w:r>
      <w:r w:rsidR="007131FE">
        <w:rPr>
          <w:rFonts w:asciiTheme="minorHAnsi" w:hAnsiTheme="minorHAnsi" w:cstheme="minorHAnsi"/>
        </w:rPr>
        <w:t>,</w:t>
      </w:r>
      <w:r w:rsidRPr="00011428">
        <w:rPr>
          <w:rFonts w:asciiTheme="minorHAnsi" w:hAnsiTheme="minorHAnsi" w:cstheme="minorHAnsi"/>
        </w:rPr>
        <w:t xml:space="preserve"> and where they can access further information</w:t>
      </w:r>
    </w:p>
    <w:p w14:paraId="103699A1" w14:textId="77777777"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Provide a written contract between the parent(s) and the SwallowRiser regarding conditions of acceptance and arrangements for payment</w:t>
      </w:r>
    </w:p>
    <w:p w14:paraId="19B074F5" w14:textId="77777777"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Respect the family’s religious and cultural backgrounds and beliefs and accommodate any special requirements wherever possible and practical to do so</w:t>
      </w:r>
    </w:p>
    <w:p w14:paraId="218388B6" w14:textId="77777777" w:rsidR="00011428" w:rsidRPr="00011428" w:rsidRDefault="00011428" w:rsidP="00011428">
      <w:pPr>
        <w:numPr>
          <w:ilvl w:val="0"/>
          <w:numId w:val="1"/>
        </w:numPr>
        <w:rPr>
          <w:rFonts w:asciiTheme="minorHAnsi" w:hAnsiTheme="minorHAnsi" w:cstheme="minorHAnsi"/>
        </w:rPr>
      </w:pPr>
      <w:r w:rsidRPr="00011428">
        <w:rPr>
          <w:rFonts w:asciiTheme="minorHAnsi" w:hAnsiTheme="minorHAnsi" w:cstheme="minorHAnsi"/>
        </w:rPr>
        <w:t>Inform parents how the setting supports children with special educational needs and disabilities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011428" w:rsidRPr="00011428" w14:paraId="018E56B5" w14:textId="77777777" w:rsidTr="00975BB1">
        <w:trPr>
          <w:cantSplit/>
          <w:jc w:val="center"/>
        </w:trPr>
        <w:tc>
          <w:tcPr>
            <w:tcW w:w="1666" w:type="pct"/>
            <w:tcBorders>
              <w:top w:val="single" w:sz="4" w:space="0" w:color="auto"/>
            </w:tcBorders>
            <w:vAlign w:val="center"/>
          </w:tcPr>
          <w:p w14:paraId="4E208050" w14:textId="77777777" w:rsidR="00011428" w:rsidRPr="00011428" w:rsidRDefault="00011428" w:rsidP="00975BB1">
            <w:pPr>
              <w:pStyle w:val="MeetsEYFS"/>
              <w:rPr>
                <w:rFonts w:asciiTheme="minorHAnsi" w:hAnsiTheme="minorHAnsi" w:cstheme="minorHAnsi"/>
                <w:b/>
              </w:rPr>
            </w:pPr>
            <w:r w:rsidRPr="00011428">
              <w:rPr>
                <w:rFonts w:asciiTheme="minorHAnsi" w:hAnsiTheme="minorHAnsi" w:cstheme="minorHAnsi"/>
                <w:b/>
              </w:rPr>
              <w:t>This policy was adopted on</w:t>
            </w:r>
          </w:p>
        </w:tc>
        <w:tc>
          <w:tcPr>
            <w:tcW w:w="1844" w:type="pct"/>
            <w:tcBorders>
              <w:top w:val="single" w:sz="4" w:space="0" w:color="auto"/>
            </w:tcBorders>
            <w:vAlign w:val="center"/>
          </w:tcPr>
          <w:p w14:paraId="4FE760DE" w14:textId="2508E05C" w:rsidR="00011428" w:rsidRPr="00011428" w:rsidRDefault="00011428" w:rsidP="00975BB1">
            <w:pPr>
              <w:pStyle w:val="MeetsEYFS"/>
              <w:rPr>
                <w:rFonts w:asciiTheme="minorHAnsi" w:hAnsiTheme="minorHAnsi" w:cstheme="minorHAnsi"/>
                <w:b/>
              </w:rPr>
            </w:pPr>
            <w:r w:rsidRPr="00011428">
              <w:rPr>
                <w:rFonts w:asciiTheme="minorHAnsi" w:hAnsiTheme="minorHAnsi" w:cstheme="minorHAnsi"/>
                <w:b/>
              </w:rPr>
              <w:t xml:space="preserve">Signed on behalf of the </w:t>
            </w:r>
            <w:r w:rsidR="00556C62">
              <w:rPr>
                <w:rFonts w:asciiTheme="minorHAnsi" w:hAnsiTheme="minorHAnsi" w:cstheme="minorHAnsi"/>
                <w:b/>
              </w:rPr>
              <w:t>Setting</w:t>
            </w:r>
          </w:p>
        </w:tc>
        <w:tc>
          <w:tcPr>
            <w:tcW w:w="1490" w:type="pct"/>
            <w:tcBorders>
              <w:top w:val="single" w:sz="4" w:space="0" w:color="auto"/>
            </w:tcBorders>
            <w:vAlign w:val="center"/>
          </w:tcPr>
          <w:p w14:paraId="7A7BFC63" w14:textId="77777777" w:rsidR="00011428" w:rsidRPr="00011428" w:rsidRDefault="00011428" w:rsidP="00975BB1">
            <w:pPr>
              <w:pStyle w:val="MeetsEYFS"/>
              <w:rPr>
                <w:rFonts w:asciiTheme="minorHAnsi" w:hAnsiTheme="minorHAnsi" w:cstheme="minorHAnsi"/>
                <w:b/>
              </w:rPr>
            </w:pPr>
            <w:r w:rsidRPr="00011428">
              <w:rPr>
                <w:rFonts w:asciiTheme="minorHAnsi" w:hAnsiTheme="minorHAnsi" w:cstheme="minorHAnsi"/>
                <w:b/>
              </w:rPr>
              <w:t>Date for review</w:t>
            </w:r>
          </w:p>
        </w:tc>
      </w:tr>
      <w:tr w:rsidR="00011428" w:rsidRPr="0047372E" w14:paraId="242175F8" w14:textId="77777777" w:rsidTr="00975BB1">
        <w:trPr>
          <w:cantSplit/>
          <w:jc w:val="center"/>
        </w:trPr>
        <w:tc>
          <w:tcPr>
            <w:tcW w:w="1666" w:type="pct"/>
            <w:vAlign w:val="center"/>
          </w:tcPr>
          <w:p w14:paraId="4CA1113B" w14:textId="700045B5" w:rsidR="00011428" w:rsidRPr="00011428" w:rsidRDefault="007131FE" w:rsidP="00975BB1">
            <w:pPr>
              <w:pStyle w:val="MeetsEYFS"/>
              <w:rPr>
                <w:rFonts w:asciiTheme="minorHAnsi" w:hAnsiTheme="minorHAnsi" w:cstheme="minorHAnsi"/>
                <w:i/>
              </w:rPr>
            </w:pPr>
            <w:r>
              <w:rPr>
                <w:rFonts w:asciiTheme="minorHAnsi" w:hAnsiTheme="minorHAnsi" w:cstheme="minorHAnsi"/>
                <w:i/>
              </w:rPr>
              <w:t>August/</w:t>
            </w:r>
            <w:r w:rsidR="00011428" w:rsidRPr="00011428">
              <w:rPr>
                <w:rFonts w:asciiTheme="minorHAnsi" w:hAnsiTheme="minorHAnsi" w:cstheme="minorHAnsi"/>
                <w:i/>
              </w:rPr>
              <w:t>202</w:t>
            </w:r>
            <w:r w:rsidR="008E7E4B">
              <w:rPr>
                <w:rFonts w:asciiTheme="minorHAnsi" w:hAnsiTheme="minorHAnsi" w:cstheme="minorHAnsi"/>
                <w:i/>
              </w:rPr>
              <w:t>6</w:t>
            </w:r>
          </w:p>
        </w:tc>
        <w:tc>
          <w:tcPr>
            <w:tcW w:w="1844" w:type="pct"/>
          </w:tcPr>
          <w:p w14:paraId="5A1ED61B" w14:textId="77777777" w:rsidR="00011428" w:rsidRPr="00011428" w:rsidRDefault="00011428" w:rsidP="00975BB1">
            <w:pPr>
              <w:pStyle w:val="MeetsEYFS"/>
              <w:rPr>
                <w:rFonts w:asciiTheme="minorHAnsi" w:hAnsiTheme="minorHAnsi" w:cstheme="minorHAnsi"/>
                <w:i/>
              </w:rPr>
            </w:pPr>
          </w:p>
        </w:tc>
        <w:tc>
          <w:tcPr>
            <w:tcW w:w="1490" w:type="pct"/>
          </w:tcPr>
          <w:p w14:paraId="6C08AEA9" w14:textId="09864FC6" w:rsidR="00011428" w:rsidRPr="0047372E" w:rsidRDefault="007131FE" w:rsidP="00975BB1">
            <w:pPr>
              <w:pStyle w:val="MeetsEYFS"/>
              <w:rPr>
                <w:rFonts w:asciiTheme="minorHAnsi" w:hAnsiTheme="minorHAnsi" w:cstheme="minorHAnsi"/>
                <w:i/>
              </w:rPr>
            </w:pPr>
            <w:r>
              <w:rPr>
                <w:rFonts w:asciiTheme="minorHAnsi" w:hAnsiTheme="minorHAnsi" w:cstheme="minorHAnsi"/>
                <w:i/>
              </w:rPr>
              <w:t>August</w:t>
            </w:r>
            <w:r w:rsidR="00011428" w:rsidRPr="00011428">
              <w:rPr>
                <w:rFonts w:asciiTheme="minorHAnsi" w:hAnsiTheme="minorHAnsi" w:cstheme="minorHAnsi"/>
                <w:i/>
              </w:rPr>
              <w:t>/202</w:t>
            </w:r>
            <w:r w:rsidR="008E7E4B">
              <w:rPr>
                <w:rFonts w:asciiTheme="minorHAnsi" w:hAnsiTheme="minorHAnsi" w:cstheme="minorHAnsi"/>
                <w:i/>
              </w:rPr>
              <w:t>7</w:t>
            </w:r>
          </w:p>
        </w:tc>
      </w:tr>
    </w:tbl>
    <w:p w14:paraId="09EE775D" w14:textId="77777777" w:rsidR="002219F3" w:rsidRDefault="002219F3"/>
    <w:sectPr w:rsidR="002219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1491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428"/>
    <w:rsid w:val="00011428"/>
    <w:rsid w:val="001B134C"/>
    <w:rsid w:val="002219F3"/>
    <w:rsid w:val="0042605B"/>
    <w:rsid w:val="00487397"/>
    <w:rsid w:val="004F5EA9"/>
    <w:rsid w:val="0053770F"/>
    <w:rsid w:val="00556C62"/>
    <w:rsid w:val="007131FE"/>
    <w:rsid w:val="007C3741"/>
    <w:rsid w:val="008E7E4B"/>
    <w:rsid w:val="00C15D17"/>
    <w:rsid w:val="00C80670"/>
    <w:rsid w:val="00CB05F4"/>
    <w:rsid w:val="00EC56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67168"/>
  <w15:chartTrackingRefBased/>
  <w15:docId w15:val="{46B04871-0986-4FD1-8749-E49B0610C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428"/>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011428"/>
    <w:pPr>
      <w:pageBreakBefore/>
      <w:jc w:val="center"/>
    </w:pPr>
    <w:rPr>
      <w:b/>
      <w:sz w:val="36"/>
    </w:rPr>
  </w:style>
  <w:style w:type="paragraph" w:customStyle="1" w:styleId="MeetsEYFS">
    <w:name w:val="Meets EYFS"/>
    <w:basedOn w:val="Normal"/>
    <w:qFormat/>
    <w:rsid w:val="00011428"/>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3962</Characters>
  <Application>Microsoft Office Word</Application>
  <DocSecurity>0</DocSecurity>
  <Lines>33</Lines>
  <Paragraphs>9</Paragraphs>
  <ScaleCrop>false</ScaleCrop>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3</cp:revision>
  <dcterms:created xsi:type="dcterms:W3CDTF">2026-07-24T19:13:00Z</dcterms:created>
  <dcterms:modified xsi:type="dcterms:W3CDTF">2026-07-25T11:43:00Z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a8f4a42b8b88f0f911258ec2c63c3809c8510c17b714bd787e2b505a88d5e0af</vt:lpwstr>
  </property>
</Properties>
</file>