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A398" w14:textId="77777777" w:rsidR="0032542A" w:rsidRPr="00694E3E" w:rsidRDefault="0032542A" w:rsidP="0032542A">
      <w:pPr>
        <w:pStyle w:val="H1"/>
        <w:rPr>
          <w:rFonts w:asciiTheme="minorHAnsi" w:hAnsiTheme="minorHAnsi" w:cstheme="minorHAnsi"/>
        </w:rPr>
      </w:pPr>
      <w:bookmarkStart w:id="0" w:name="_Toc77918529"/>
      <w:r w:rsidRPr="00694E3E">
        <w:rPr>
          <w:rFonts w:asciiTheme="minorHAnsi" w:hAnsiTheme="minorHAnsi" w:cstheme="minorHAnsi"/>
        </w:rPr>
        <w:t xml:space="preserve">Critical Incident </w:t>
      </w:r>
      <w:bookmarkEnd w:id="0"/>
    </w:p>
    <w:p w14:paraId="7AABF74D" w14:textId="77777777" w:rsidR="0032542A" w:rsidRPr="00694E3E" w:rsidRDefault="0032542A" w:rsidP="0032542A">
      <w:pPr>
        <w:rPr>
          <w:rFonts w:asciiTheme="minorHAnsi" w:hAnsiTheme="minorHAnsi" w:cstheme="minorHAnsi"/>
        </w:rPr>
      </w:pPr>
    </w:p>
    <w:p w14:paraId="2402B052" w14:textId="77777777" w:rsidR="0032542A" w:rsidRPr="00694E3E" w:rsidRDefault="0032542A" w:rsidP="0032542A">
      <w:pPr>
        <w:rPr>
          <w:rFonts w:asciiTheme="minorHAnsi" w:hAnsiTheme="minorHAnsi" w:cstheme="minorHAnsi"/>
        </w:rPr>
      </w:pPr>
    </w:p>
    <w:p w14:paraId="1632F6B5" w14:textId="078167A6" w:rsidR="0032542A" w:rsidRPr="00694E3E" w:rsidRDefault="0032542A" w:rsidP="0032542A">
      <w:pPr>
        <w:rPr>
          <w:rFonts w:asciiTheme="minorHAnsi" w:hAnsiTheme="minorHAnsi" w:cstheme="minorHAnsi"/>
        </w:rPr>
      </w:pPr>
      <w:r w:rsidRPr="00694E3E">
        <w:rPr>
          <w:rFonts w:asciiTheme="minorHAnsi" w:hAnsiTheme="minorHAnsi" w:cstheme="minorHAnsi"/>
        </w:rPr>
        <w:t>At Swallow Risers P</w:t>
      </w:r>
      <w:r w:rsidR="00F75AAA">
        <w:rPr>
          <w:rFonts w:asciiTheme="minorHAnsi" w:hAnsiTheme="minorHAnsi" w:cstheme="minorHAnsi"/>
        </w:rPr>
        <w:t>reschool</w:t>
      </w:r>
      <w:r w:rsidR="00885593">
        <w:rPr>
          <w:rFonts w:asciiTheme="minorHAnsi" w:hAnsiTheme="minorHAnsi" w:cstheme="minorHAnsi"/>
        </w:rPr>
        <w:t>,</w:t>
      </w:r>
      <w:r w:rsidRPr="00694E3E">
        <w:rPr>
          <w:rFonts w:asciiTheme="minorHAnsi" w:hAnsiTheme="minorHAnsi" w:cstheme="minorHAnsi"/>
        </w:rPr>
        <w:t xml:space="preserve"> we understand we need to plan for all eventualities to ensure the health, safety</w:t>
      </w:r>
      <w:r w:rsidR="00F75AAA">
        <w:rPr>
          <w:rFonts w:asciiTheme="minorHAnsi" w:hAnsiTheme="minorHAnsi" w:cstheme="minorHAnsi"/>
        </w:rPr>
        <w:t>,</w:t>
      </w:r>
      <w:r w:rsidRPr="00694E3E">
        <w:rPr>
          <w:rFonts w:asciiTheme="minorHAnsi" w:hAnsiTheme="minorHAnsi" w:cstheme="minorHAnsi"/>
        </w:rPr>
        <w:t xml:space="preserve"> and welfare of all the children we care for. With this in mind, we have a critical incident policy in place to ensure our </w:t>
      </w:r>
      <w:r w:rsidR="00F75AAA">
        <w:rPr>
          <w:rFonts w:asciiTheme="minorHAnsi" w:hAnsiTheme="minorHAnsi" w:cstheme="minorHAnsi"/>
        </w:rPr>
        <w:t>preschool</w:t>
      </w:r>
      <w:r w:rsidRPr="00694E3E">
        <w:rPr>
          <w:rFonts w:asciiTheme="minorHAnsi" w:hAnsiTheme="minorHAnsi" w:cstheme="minorHAnsi"/>
        </w:rPr>
        <w:t xml:space="preserve"> </w:t>
      </w:r>
      <w:r w:rsidR="00F75AAA">
        <w:rPr>
          <w:rFonts w:asciiTheme="minorHAnsi" w:hAnsiTheme="minorHAnsi" w:cstheme="minorHAnsi"/>
        </w:rPr>
        <w:t>can</w:t>
      </w:r>
      <w:r w:rsidRPr="00694E3E">
        <w:rPr>
          <w:rFonts w:asciiTheme="minorHAnsi" w:hAnsiTheme="minorHAnsi" w:cstheme="minorHAnsi"/>
        </w:rPr>
        <w:t xml:space="preserve"> operate effectively in the case of a critical incident. These include: </w:t>
      </w:r>
    </w:p>
    <w:p w14:paraId="3C2F4B15"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Flood</w:t>
      </w:r>
    </w:p>
    <w:p w14:paraId="7D60297C"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Fire</w:t>
      </w:r>
    </w:p>
    <w:p w14:paraId="6D247779"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Burglary</w:t>
      </w:r>
    </w:p>
    <w:p w14:paraId="2B085FDC"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 xml:space="preserve">Abduction or threatened abduction of a child </w:t>
      </w:r>
    </w:p>
    <w:p w14:paraId="7B523AFB"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 xml:space="preserve">Bomb threat/terrorism attack  </w:t>
      </w:r>
    </w:p>
    <w:p w14:paraId="1CADBB01"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 xml:space="preserve">National outbreaks of infection/health pandemics </w:t>
      </w:r>
    </w:p>
    <w:p w14:paraId="4FEBC6BE" w14:textId="77777777" w:rsidR="0032542A" w:rsidRPr="00694E3E" w:rsidRDefault="0032542A" w:rsidP="0032542A">
      <w:pPr>
        <w:numPr>
          <w:ilvl w:val="0"/>
          <w:numId w:val="2"/>
        </w:numPr>
        <w:rPr>
          <w:rFonts w:asciiTheme="minorHAnsi" w:hAnsiTheme="minorHAnsi" w:cstheme="minorHAnsi"/>
        </w:rPr>
      </w:pPr>
      <w:r w:rsidRPr="00694E3E">
        <w:rPr>
          <w:rFonts w:asciiTheme="minorHAnsi" w:hAnsiTheme="minorHAnsi" w:cstheme="minorHAnsi"/>
        </w:rPr>
        <w:t xml:space="preserve">Any other incident that may affect the care of the children in the nursery. </w:t>
      </w:r>
    </w:p>
    <w:p w14:paraId="23343567" w14:textId="77777777" w:rsidR="0032542A" w:rsidRPr="00694E3E" w:rsidRDefault="0032542A" w:rsidP="0032542A">
      <w:pPr>
        <w:rPr>
          <w:rFonts w:asciiTheme="minorHAnsi" w:hAnsiTheme="minorHAnsi" w:cstheme="minorHAnsi"/>
        </w:rPr>
      </w:pPr>
    </w:p>
    <w:p w14:paraId="24F163BF" w14:textId="7FB40FAE"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If any of these </w:t>
      </w:r>
      <w:proofErr w:type="gramStart"/>
      <w:r w:rsidR="00F75AAA">
        <w:rPr>
          <w:rFonts w:asciiTheme="minorHAnsi" w:hAnsiTheme="minorHAnsi" w:cstheme="minorHAnsi"/>
        </w:rPr>
        <w:t>incidents</w:t>
      </w:r>
      <w:proofErr w:type="gramEnd"/>
      <w:r w:rsidRPr="00694E3E">
        <w:rPr>
          <w:rFonts w:asciiTheme="minorHAnsi" w:hAnsiTheme="minorHAnsi" w:cstheme="minorHAnsi"/>
        </w:rPr>
        <w:t xml:space="preserve"> impact on the ability of the setting to operate, we will contact parents via phone at the earliest opportunity, e.g. before the start of the p</w:t>
      </w:r>
      <w:r w:rsidR="00F75AAA">
        <w:rPr>
          <w:rFonts w:asciiTheme="minorHAnsi" w:hAnsiTheme="minorHAnsi" w:cstheme="minorHAnsi"/>
        </w:rPr>
        <w:t>reschool</w:t>
      </w:r>
      <w:r w:rsidRPr="00694E3E">
        <w:rPr>
          <w:rFonts w:asciiTheme="minorHAnsi" w:hAnsiTheme="minorHAnsi" w:cstheme="minorHAnsi"/>
        </w:rPr>
        <w:t xml:space="preserve"> day. </w:t>
      </w:r>
    </w:p>
    <w:p w14:paraId="5B8C5A1F" w14:textId="77777777" w:rsidR="0032542A" w:rsidRPr="00694E3E" w:rsidRDefault="0032542A" w:rsidP="0032542A">
      <w:pPr>
        <w:rPr>
          <w:rFonts w:asciiTheme="minorHAnsi" w:hAnsiTheme="minorHAnsi" w:cstheme="minorHAnsi"/>
        </w:rPr>
      </w:pPr>
    </w:p>
    <w:p w14:paraId="326A38E5"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Flood</w:t>
      </w:r>
    </w:p>
    <w:p w14:paraId="301576AB" w14:textId="27D44611"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There is always a danger of flooding from adverse weather conditions or through the water/central heating systems. We cannot anticipate adverse weather; however, we can ensure that we take care of all our water and heating systems through regular maintenance and checks to reduce </w:t>
      </w:r>
      <w:r w:rsidRPr="00F75AAA">
        <w:rPr>
          <w:rFonts w:asciiTheme="minorHAnsi" w:hAnsiTheme="minorHAnsi" w:cstheme="minorHAnsi"/>
        </w:rPr>
        <w:t xml:space="preserve">the </w:t>
      </w:r>
      <w:r w:rsidR="00F75AAA" w:rsidRPr="00F75AAA">
        <w:rPr>
          <w:rFonts w:ascii="Calibri" w:hAnsi="Calibri" w:cs="Calibri"/>
        </w:rPr>
        <w:t xml:space="preserve">occurrence </w:t>
      </w:r>
      <w:r w:rsidRPr="00F75AAA">
        <w:rPr>
          <w:rFonts w:asciiTheme="minorHAnsi" w:hAnsiTheme="minorHAnsi" w:cstheme="minorHAnsi"/>
        </w:rPr>
        <w:t>of flooding</w:t>
      </w:r>
      <w:r w:rsidRPr="00694E3E">
        <w:rPr>
          <w:rFonts w:asciiTheme="minorHAnsi" w:hAnsiTheme="minorHAnsi" w:cstheme="minorHAnsi"/>
        </w:rPr>
        <w:t xml:space="preserve"> in this way. Our central heating systems are checked and serviced annually by a registered gas </w:t>
      </w:r>
      <w:r w:rsidR="00F75AAA" w:rsidRPr="00694E3E">
        <w:rPr>
          <w:rFonts w:asciiTheme="minorHAnsi" w:hAnsiTheme="minorHAnsi" w:cstheme="minorHAnsi"/>
        </w:rPr>
        <w:t>engineer,</w:t>
      </w:r>
      <w:r w:rsidRPr="00694E3E">
        <w:rPr>
          <w:rFonts w:asciiTheme="minorHAnsi" w:hAnsiTheme="minorHAnsi" w:cstheme="minorHAnsi"/>
        </w:rPr>
        <w:t xml:space="preserve"> and they conform to all </w:t>
      </w:r>
      <w:r w:rsidRPr="00F75AAA">
        <w:rPr>
          <w:rFonts w:asciiTheme="minorHAnsi" w:hAnsiTheme="minorHAnsi" w:cstheme="minorHAnsi"/>
        </w:rPr>
        <w:t>appropriate guidelines and legislation.</w:t>
      </w:r>
      <w:r w:rsidRPr="00694E3E">
        <w:rPr>
          <w:rFonts w:asciiTheme="minorHAnsi" w:hAnsiTheme="minorHAnsi" w:cstheme="minorHAnsi"/>
        </w:rPr>
        <w:t xml:space="preserve"> </w:t>
      </w:r>
    </w:p>
    <w:p w14:paraId="427650EB" w14:textId="77777777" w:rsidR="0032542A" w:rsidRPr="00694E3E" w:rsidRDefault="0032542A" w:rsidP="0032542A">
      <w:pPr>
        <w:rPr>
          <w:rFonts w:asciiTheme="minorHAnsi" w:hAnsiTheme="minorHAnsi" w:cstheme="minorHAnsi"/>
        </w:rPr>
      </w:pPr>
    </w:p>
    <w:p w14:paraId="500B1632" w14:textId="29A69A60"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If flooding occurs during the nursery day, the swallow </w:t>
      </w:r>
      <w:r w:rsidR="00F75AAA" w:rsidRPr="00694E3E">
        <w:rPr>
          <w:rFonts w:asciiTheme="minorHAnsi" w:hAnsiTheme="minorHAnsi" w:cstheme="minorHAnsi"/>
        </w:rPr>
        <w:t>riser’s</w:t>
      </w:r>
      <w:r w:rsidRPr="00694E3E">
        <w:rPr>
          <w:rFonts w:asciiTheme="minorHAnsi" w:hAnsiTheme="minorHAnsi" w:cstheme="minorHAnsi"/>
        </w:rPr>
        <w:t xml:space="preserve"> manager will </w:t>
      </w:r>
      <w:proofErr w:type="gramStart"/>
      <w:r w:rsidRPr="00694E3E">
        <w:rPr>
          <w:rFonts w:asciiTheme="minorHAnsi" w:hAnsiTheme="minorHAnsi" w:cstheme="minorHAnsi"/>
        </w:rPr>
        <w:t>make a decision</w:t>
      </w:r>
      <w:proofErr w:type="gramEnd"/>
      <w:r w:rsidRPr="00694E3E">
        <w:rPr>
          <w:rFonts w:asciiTheme="minorHAnsi" w:hAnsiTheme="minorHAnsi" w:cstheme="minorHAnsi"/>
        </w:rPr>
        <w:t xml:space="preserve"> based on the severity and location of this flooding, and it may be deemed necessary to follow the same procedure as the fire evacuation procedure. In this instance</w:t>
      </w:r>
      <w:r w:rsidR="00F75AAA">
        <w:rPr>
          <w:rFonts w:asciiTheme="minorHAnsi" w:hAnsiTheme="minorHAnsi" w:cstheme="minorHAnsi"/>
        </w:rPr>
        <w:t>,</w:t>
      </w:r>
      <w:r w:rsidRPr="00694E3E">
        <w:rPr>
          <w:rFonts w:asciiTheme="minorHAnsi" w:hAnsiTheme="minorHAnsi" w:cstheme="minorHAnsi"/>
        </w:rPr>
        <w:t xml:space="preserve"> children will be kept safe and parents will be notified in the same way as the fire procedure (see Fire Safety Policy). </w:t>
      </w:r>
    </w:p>
    <w:p w14:paraId="545F594D" w14:textId="77777777" w:rsidR="0032542A" w:rsidRPr="00694E3E" w:rsidRDefault="0032542A" w:rsidP="0032542A">
      <w:pPr>
        <w:rPr>
          <w:rFonts w:asciiTheme="minorHAnsi" w:hAnsiTheme="minorHAnsi" w:cstheme="minorHAnsi"/>
        </w:rPr>
      </w:pPr>
    </w:p>
    <w:p w14:paraId="68F1B058" w14:textId="435E7891" w:rsidR="0032542A" w:rsidRPr="00694E3E" w:rsidRDefault="0032542A" w:rsidP="0032542A">
      <w:pPr>
        <w:rPr>
          <w:rFonts w:asciiTheme="minorHAnsi" w:hAnsiTheme="minorHAnsi" w:cstheme="minorHAnsi"/>
        </w:rPr>
      </w:pPr>
      <w:r w:rsidRPr="00694E3E">
        <w:rPr>
          <w:rFonts w:asciiTheme="minorHAnsi" w:hAnsiTheme="minorHAnsi" w:cstheme="minorHAnsi"/>
        </w:rPr>
        <w:t>Should the setting be assessed as unsafe through flooding, fire</w:t>
      </w:r>
      <w:r w:rsidR="00F75AAA">
        <w:rPr>
          <w:rFonts w:asciiTheme="minorHAnsi" w:hAnsiTheme="minorHAnsi" w:cstheme="minorHAnsi"/>
        </w:rPr>
        <w:t>,</w:t>
      </w:r>
      <w:r w:rsidRPr="00694E3E">
        <w:rPr>
          <w:rFonts w:asciiTheme="minorHAnsi" w:hAnsiTheme="minorHAnsi" w:cstheme="minorHAnsi"/>
        </w:rPr>
        <w:t xml:space="preserve"> or any other incident we will follow our operational plan (Emergency Closure).  </w:t>
      </w:r>
    </w:p>
    <w:p w14:paraId="1B0703DA" w14:textId="77777777" w:rsidR="0032542A" w:rsidRPr="00694E3E" w:rsidRDefault="0032542A" w:rsidP="0032542A">
      <w:pPr>
        <w:rPr>
          <w:rFonts w:asciiTheme="minorHAnsi" w:hAnsiTheme="minorHAnsi" w:cstheme="minorHAnsi"/>
        </w:rPr>
      </w:pPr>
    </w:p>
    <w:p w14:paraId="772B7A8A"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Fire</w:t>
      </w:r>
    </w:p>
    <w:p w14:paraId="5A08F0C0"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Please refer to the fire safety policy.  </w:t>
      </w:r>
    </w:p>
    <w:p w14:paraId="2408CFE4" w14:textId="77777777" w:rsidR="0032542A" w:rsidRPr="00694E3E" w:rsidRDefault="0032542A" w:rsidP="0032542A">
      <w:pPr>
        <w:rPr>
          <w:rFonts w:asciiTheme="minorHAnsi" w:hAnsiTheme="minorHAnsi" w:cstheme="minorHAnsi"/>
        </w:rPr>
      </w:pPr>
    </w:p>
    <w:p w14:paraId="011C2504"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Burglary</w:t>
      </w:r>
    </w:p>
    <w:p w14:paraId="2FC4ACFF"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The management of the setting follow a lock up procedure which ensures all doors and windows are closed and locked before vacating the premises. </w:t>
      </w:r>
    </w:p>
    <w:p w14:paraId="272D825D" w14:textId="77777777" w:rsidR="0032542A" w:rsidRPr="00694E3E" w:rsidRDefault="0032542A" w:rsidP="0032542A">
      <w:pPr>
        <w:rPr>
          <w:rFonts w:asciiTheme="minorHAnsi" w:hAnsiTheme="minorHAnsi" w:cstheme="minorHAnsi"/>
        </w:rPr>
      </w:pPr>
    </w:p>
    <w:p w14:paraId="17EEF2F5"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The manager or most senior member of staff on site will always check the premises as they arrive in the morning. Should they discover that the setting has been broken into they will follow the procedure below: </w:t>
      </w:r>
    </w:p>
    <w:p w14:paraId="44EB4F92" w14:textId="5C8E2C2C"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lastRenderedPageBreak/>
        <w:t xml:space="preserve">In an emergency dial 999 or non-emergency dial 101 with as many details as possible, i.e. name and location, details of what you </w:t>
      </w:r>
      <w:r w:rsidR="00F75AAA" w:rsidRPr="00694E3E">
        <w:rPr>
          <w:rFonts w:asciiTheme="minorHAnsi" w:hAnsiTheme="minorHAnsi" w:cstheme="minorHAnsi"/>
        </w:rPr>
        <w:t>ha</w:t>
      </w:r>
      <w:r w:rsidR="00F75AAA">
        <w:rPr>
          <w:rFonts w:asciiTheme="minorHAnsi" w:hAnsiTheme="minorHAnsi" w:cstheme="minorHAnsi"/>
        </w:rPr>
        <w:t>ve been</w:t>
      </w:r>
      <w:r w:rsidRPr="00694E3E">
        <w:rPr>
          <w:rFonts w:asciiTheme="minorHAnsi" w:hAnsiTheme="minorHAnsi" w:cstheme="minorHAnsi"/>
        </w:rPr>
        <w:t xml:space="preserve"> found</w:t>
      </w:r>
      <w:r w:rsidR="00F75AAA">
        <w:rPr>
          <w:rFonts w:asciiTheme="minorHAnsi" w:hAnsiTheme="minorHAnsi" w:cstheme="minorHAnsi"/>
        </w:rPr>
        <w:t>,</w:t>
      </w:r>
      <w:r w:rsidRPr="00694E3E">
        <w:rPr>
          <w:rFonts w:asciiTheme="minorHAnsi" w:hAnsiTheme="minorHAnsi" w:cstheme="minorHAnsi"/>
        </w:rPr>
        <w:t xml:space="preserve"> and emphasise this is a nursery and children will be arriving soon </w:t>
      </w:r>
    </w:p>
    <w:p w14:paraId="12587CD4" w14:textId="5F043018"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 xml:space="preserve">Contain the area to ensure </w:t>
      </w:r>
      <w:r w:rsidR="00F75AAA">
        <w:rPr>
          <w:rFonts w:asciiTheme="minorHAnsi" w:hAnsiTheme="minorHAnsi" w:cstheme="minorHAnsi"/>
        </w:rPr>
        <w:t>no one</w:t>
      </w:r>
      <w:r w:rsidRPr="00694E3E">
        <w:rPr>
          <w:rFonts w:asciiTheme="minorHAnsi" w:hAnsiTheme="minorHAnsi" w:cstheme="minorHAnsi"/>
        </w:rPr>
        <w:t xml:space="preserve"> enters until the police arrive. </w:t>
      </w:r>
    </w:p>
    <w:p w14:paraId="67B998A5" w14:textId="3ADFA27C"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 xml:space="preserve">Where it is safe to do so, the staff will direct parents and children to a separate area as they arrive. If all areas have been disturbed staff will follow police advice. This may include temporary </w:t>
      </w:r>
      <w:r w:rsidR="00F75AAA">
        <w:rPr>
          <w:rFonts w:asciiTheme="minorHAnsi" w:hAnsiTheme="minorHAnsi" w:cstheme="minorHAnsi"/>
        </w:rPr>
        <w:t>short-term</w:t>
      </w:r>
      <w:r w:rsidRPr="00694E3E">
        <w:rPr>
          <w:rFonts w:asciiTheme="minorHAnsi" w:hAnsiTheme="minorHAnsi" w:cstheme="minorHAnsi"/>
        </w:rPr>
        <w:t xml:space="preserve"> closure and/or following the relocation procedure under the flood section wherever necessary to ensure the safety of the children</w:t>
      </w:r>
    </w:p>
    <w:p w14:paraId="5621E4A8" w14:textId="77777777"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 xml:space="preserve">The manager on duty will help the police with enquiries, e.g. by identifying items missing, areas of entry etc. </w:t>
      </w:r>
    </w:p>
    <w:p w14:paraId="6D4DDE64" w14:textId="77777777"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 xml:space="preserve">A manager will </w:t>
      </w:r>
      <w:proofErr w:type="gramStart"/>
      <w:r w:rsidRPr="00694E3E">
        <w:rPr>
          <w:rFonts w:asciiTheme="minorHAnsi" w:hAnsiTheme="minorHAnsi" w:cstheme="minorHAnsi"/>
        </w:rPr>
        <w:t>be available at all times</w:t>
      </w:r>
      <w:proofErr w:type="gramEnd"/>
      <w:r w:rsidRPr="00694E3E">
        <w:rPr>
          <w:rFonts w:asciiTheme="minorHAnsi" w:hAnsiTheme="minorHAnsi" w:cstheme="minorHAnsi"/>
        </w:rPr>
        <w:t xml:space="preserve"> during this time to speak to parents, reassure children and direct enquires</w:t>
      </w:r>
    </w:p>
    <w:p w14:paraId="5F59889B" w14:textId="3FFC7814"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Management will assess the situation following theft and ensure parents are kept up to date with developments relating to the operation of the nursery</w:t>
      </w:r>
    </w:p>
    <w:p w14:paraId="08DA79E7" w14:textId="77777777" w:rsidR="0032542A" w:rsidRPr="00694E3E" w:rsidRDefault="0032542A" w:rsidP="0032542A">
      <w:pPr>
        <w:numPr>
          <w:ilvl w:val="0"/>
          <w:numId w:val="3"/>
        </w:numPr>
        <w:rPr>
          <w:rFonts w:asciiTheme="minorHAnsi" w:hAnsiTheme="minorHAnsi" w:cstheme="minorHAnsi"/>
        </w:rPr>
      </w:pPr>
      <w:r w:rsidRPr="00694E3E">
        <w:rPr>
          <w:rFonts w:asciiTheme="minorHAnsi" w:hAnsiTheme="minorHAnsi" w:cstheme="minorHAnsi"/>
        </w:rPr>
        <w:t xml:space="preserve">Arrangements will be made to ensure the </w:t>
      </w:r>
      <w:proofErr w:type="spellStart"/>
      <w:r w:rsidRPr="00694E3E">
        <w:rPr>
          <w:rFonts w:asciiTheme="minorHAnsi" w:hAnsiTheme="minorHAnsi" w:cstheme="minorHAnsi"/>
        </w:rPr>
        <w:t>etting</w:t>
      </w:r>
      <w:proofErr w:type="spellEnd"/>
      <w:r w:rsidRPr="00694E3E">
        <w:rPr>
          <w:rFonts w:asciiTheme="minorHAnsi" w:hAnsiTheme="minorHAnsi" w:cstheme="minorHAnsi"/>
        </w:rPr>
        <w:t xml:space="preserve"> is made safe and secure again. </w:t>
      </w:r>
    </w:p>
    <w:p w14:paraId="4083535B" w14:textId="77777777" w:rsidR="0032542A" w:rsidRPr="00694E3E" w:rsidRDefault="0032542A" w:rsidP="0032542A">
      <w:pPr>
        <w:rPr>
          <w:rFonts w:asciiTheme="minorHAnsi" w:hAnsiTheme="minorHAnsi" w:cstheme="minorHAnsi"/>
        </w:rPr>
      </w:pPr>
    </w:p>
    <w:p w14:paraId="0921ABFE"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Abduction or threatened abduction of a child</w:t>
      </w:r>
    </w:p>
    <w:p w14:paraId="6BCFF242"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Staff </w:t>
      </w:r>
      <w:proofErr w:type="gramStart"/>
      <w:r w:rsidRPr="00694E3E">
        <w:rPr>
          <w:rFonts w:asciiTheme="minorHAnsi" w:hAnsiTheme="minorHAnsi" w:cstheme="minorHAnsi"/>
        </w:rPr>
        <w:t>are vigilant at all times</w:t>
      </w:r>
      <w:proofErr w:type="gramEnd"/>
      <w:r w:rsidRPr="00694E3E">
        <w:rPr>
          <w:rFonts w:asciiTheme="minorHAnsi" w:hAnsiTheme="minorHAnsi" w:cstheme="minorHAnsi"/>
        </w:rPr>
        <w:t xml:space="preserve"> and report any persons lingering on settings property immediately. All doors and gates to the setting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supervision of visitor’s policy. </w:t>
      </w:r>
    </w:p>
    <w:p w14:paraId="238DB6A7" w14:textId="77777777" w:rsidR="0032542A" w:rsidRPr="00694E3E" w:rsidRDefault="0032542A" w:rsidP="0032542A">
      <w:pPr>
        <w:rPr>
          <w:rFonts w:asciiTheme="minorHAnsi" w:hAnsiTheme="minorHAnsi" w:cstheme="minorHAnsi"/>
        </w:rPr>
      </w:pPr>
    </w:p>
    <w:p w14:paraId="0EA4F512"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Children will only be released into the care of a designated adult; see the arrivals and departures policy for more details. Parents are requested to inform the setting of any potential custody proceedings or family concerns as soon as they </w:t>
      </w:r>
      <w:proofErr w:type="gramStart"/>
      <w:r w:rsidRPr="00694E3E">
        <w:rPr>
          <w:rFonts w:asciiTheme="minorHAnsi" w:hAnsiTheme="minorHAnsi" w:cstheme="minorHAnsi"/>
        </w:rPr>
        <w:t>arise</w:t>
      </w:r>
      <w:proofErr w:type="gramEnd"/>
      <w:r w:rsidRPr="00694E3E">
        <w:rPr>
          <w:rFonts w:asciiTheme="minorHAnsi" w:hAnsiTheme="minorHAnsi" w:cstheme="minorHAnsi"/>
        </w:rPr>
        <w:t xml:space="preserve"> so the setting </w:t>
      </w:r>
      <w:proofErr w:type="gramStart"/>
      <w:r w:rsidRPr="00694E3E">
        <w:rPr>
          <w:rFonts w:asciiTheme="minorHAnsi" w:hAnsiTheme="minorHAnsi" w:cstheme="minorHAnsi"/>
        </w:rPr>
        <w:t>is able to</w:t>
      </w:r>
      <w:proofErr w:type="gramEnd"/>
      <w:r w:rsidRPr="00694E3E">
        <w:rPr>
          <w:rFonts w:asciiTheme="minorHAnsi" w:hAnsiTheme="minorHAnsi" w:cstheme="minorHAnsi"/>
        </w:rPr>
        <w:t xml:space="preserve"> support the child. The settings will not take sides in relation to any custody arrangements and will remain neutral for the child. If an absent parent arrives to collect their child, the setting will not restrict access </w:t>
      </w:r>
      <w:r w:rsidRPr="00694E3E">
        <w:rPr>
          <w:rFonts w:asciiTheme="minorHAnsi" w:hAnsiTheme="minorHAnsi" w:cstheme="minorHAnsi"/>
          <w:b/>
        </w:rPr>
        <w:t>unless</w:t>
      </w:r>
      <w:r w:rsidRPr="00694E3E">
        <w:rPr>
          <w:rFonts w:asciiTheme="minorHAnsi" w:hAnsiTheme="minorHAnsi" w:cstheme="minorHAnsi"/>
        </w:rPr>
        <w:t xml:space="preserve"> a court order is in place. Parents are requested to issue the setting with a copy of these documents should they be in place. We will consult our solicitors with regards to any concerns over custody and relay any information back to the parties involved. </w:t>
      </w:r>
    </w:p>
    <w:p w14:paraId="695A6331" w14:textId="77777777" w:rsidR="0032542A" w:rsidRPr="00694E3E" w:rsidRDefault="0032542A" w:rsidP="0032542A">
      <w:pPr>
        <w:rPr>
          <w:rFonts w:asciiTheme="minorHAnsi" w:hAnsiTheme="minorHAnsi" w:cstheme="minorHAnsi"/>
        </w:rPr>
      </w:pPr>
    </w:p>
    <w:p w14:paraId="4B9C3CB8"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If a member of staff witnesses an actual or potential abduction from </w:t>
      </w:r>
      <w:proofErr w:type="gramStart"/>
      <w:r w:rsidRPr="00694E3E">
        <w:rPr>
          <w:rFonts w:asciiTheme="minorHAnsi" w:hAnsiTheme="minorHAnsi" w:cstheme="minorHAnsi"/>
        </w:rPr>
        <w:t>setting</w:t>
      </w:r>
      <w:proofErr w:type="gramEnd"/>
      <w:r w:rsidRPr="00694E3E">
        <w:rPr>
          <w:rFonts w:asciiTheme="minorHAnsi" w:hAnsiTheme="minorHAnsi" w:cstheme="minorHAnsi"/>
        </w:rPr>
        <w:t xml:space="preserve"> we have the following procedures which are followed immediately:</w:t>
      </w:r>
    </w:p>
    <w:p w14:paraId="43D24A97" w14:textId="77777777" w:rsidR="0032542A" w:rsidRPr="00694E3E" w:rsidRDefault="0032542A" w:rsidP="0032542A">
      <w:pPr>
        <w:ind w:left="720"/>
        <w:rPr>
          <w:rFonts w:asciiTheme="minorHAnsi" w:hAnsiTheme="minorHAnsi" w:cstheme="minorHAnsi"/>
        </w:rPr>
      </w:pPr>
    </w:p>
    <w:p w14:paraId="75846456"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 xml:space="preserve">The staff member will notify management immediately and the manager will take control, dialling 999 and requesting the police, instructions from the emergency response team will be followed </w:t>
      </w:r>
    </w:p>
    <w:p w14:paraId="730A1D24"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The parent(s) will be contacted</w:t>
      </w:r>
    </w:p>
    <w:p w14:paraId="660CEF7A"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 xml:space="preserve">All other children will be kept safe and secure, reassured and calmed where necessary </w:t>
      </w:r>
    </w:p>
    <w:p w14:paraId="194C0FD6"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lastRenderedPageBreak/>
        <w:t>The police will be given as many details as possible including details of the child, description of the abductor, car registration number if used, time and direction of travel if seen and any family situations that may have impacted on this abduction.</w:t>
      </w:r>
    </w:p>
    <w:p w14:paraId="16084987"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Any incidents must be recorded in writing as soon as practicably possible including the outcome, who was abducted, time identified, notification to police and findings</w:t>
      </w:r>
    </w:p>
    <w:p w14:paraId="56F99024"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In the unlikely event that the child is not found, the setting will follow the Medway local authority and police procedure</w:t>
      </w:r>
    </w:p>
    <w:p w14:paraId="3F1B9596"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Ofsted will be contacted and informed of any incidents</w:t>
      </w:r>
    </w:p>
    <w:p w14:paraId="20467389"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With incidents of this nature parents, carers, children and staff may require support and reassurance following the traumatic experience. Management will provide this or seek further support where necessary</w:t>
      </w:r>
    </w:p>
    <w:p w14:paraId="49CB12A7"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 xml:space="preserve">In any cases with media attention staff will not speak to any media representatives </w:t>
      </w:r>
    </w:p>
    <w:p w14:paraId="0E97803D" w14:textId="77777777" w:rsidR="0032542A" w:rsidRPr="00694E3E" w:rsidRDefault="0032542A" w:rsidP="0032542A">
      <w:pPr>
        <w:numPr>
          <w:ilvl w:val="0"/>
          <w:numId w:val="1"/>
        </w:numPr>
        <w:rPr>
          <w:rFonts w:asciiTheme="minorHAnsi" w:hAnsiTheme="minorHAnsi" w:cstheme="minorHAnsi"/>
        </w:rPr>
      </w:pPr>
      <w:r w:rsidRPr="00694E3E">
        <w:rPr>
          <w:rFonts w:asciiTheme="minorHAnsi" w:hAnsiTheme="minorHAnsi" w:cstheme="minorHAnsi"/>
        </w:rPr>
        <w:t>Post-incident risk assessments will be conducted following any incident of this nature to enable the chance of this reoccurring being reduced.</w:t>
      </w:r>
    </w:p>
    <w:p w14:paraId="651F6964" w14:textId="77777777" w:rsidR="0032542A" w:rsidRPr="00694E3E" w:rsidRDefault="0032542A" w:rsidP="0032542A">
      <w:pPr>
        <w:rPr>
          <w:rFonts w:asciiTheme="minorHAnsi" w:hAnsiTheme="minorHAnsi" w:cstheme="minorHAnsi"/>
        </w:rPr>
      </w:pPr>
    </w:p>
    <w:p w14:paraId="011B1B3E"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Bomb threat/terrorism attack</w:t>
      </w:r>
    </w:p>
    <w:p w14:paraId="07F0BAF2"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If a bomb threat is received at the setting, the person taking the call will record all details given over the phone as soon as possible and raise the alarm/contact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With incidents of this nature parents, carers, children and staff may require support and reassurance following the traumatic experience. Management will provide this or seek further support where necessary. </w:t>
      </w:r>
    </w:p>
    <w:p w14:paraId="394089D7" w14:textId="77777777" w:rsidR="0032542A" w:rsidRPr="00694E3E" w:rsidRDefault="0032542A" w:rsidP="0032542A">
      <w:pPr>
        <w:rPr>
          <w:rFonts w:asciiTheme="minorHAnsi" w:hAnsiTheme="minorHAnsi" w:cstheme="minorHAnsi"/>
        </w:rPr>
      </w:pPr>
    </w:p>
    <w:p w14:paraId="7BF4DDB9" w14:textId="77777777" w:rsidR="0032542A" w:rsidRPr="00694E3E" w:rsidRDefault="0032542A" w:rsidP="0032542A">
      <w:pPr>
        <w:pStyle w:val="H2"/>
        <w:rPr>
          <w:rFonts w:asciiTheme="minorHAnsi" w:hAnsiTheme="minorHAnsi" w:cstheme="minorHAnsi"/>
        </w:rPr>
      </w:pPr>
      <w:r w:rsidRPr="00694E3E">
        <w:rPr>
          <w:rFonts w:asciiTheme="minorHAnsi" w:hAnsiTheme="minorHAnsi" w:cstheme="minorHAnsi"/>
        </w:rPr>
        <w:t>Any other significant incidents</w:t>
      </w:r>
    </w:p>
    <w:p w14:paraId="7BEAF7D7"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All incidents will be managed by the manager on duty and all staff will co-operate with any emergency services on the scene, where applicable. The fire evacuation procedure will be followed for any other incident that requires an emergency evacuation. Other incidents e.g. no water supply, will be dealt with on an individual basis </w:t>
      </w:r>
      <w:proofErr w:type="gramStart"/>
      <w:r w:rsidRPr="00694E3E">
        <w:rPr>
          <w:rFonts w:asciiTheme="minorHAnsi" w:hAnsiTheme="minorHAnsi" w:cstheme="minorHAnsi"/>
        </w:rPr>
        <w:t>taking into account</w:t>
      </w:r>
      <w:proofErr w:type="gramEnd"/>
      <w:r w:rsidRPr="00694E3E">
        <w:rPr>
          <w:rFonts w:asciiTheme="minorHAnsi" w:hAnsiTheme="minorHAnsi" w:cstheme="minorHAnsi"/>
        </w:rPr>
        <w:t xml:space="preserve"> the effect on the safety, health and welfare of the children and staff in the setting. </w:t>
      </w:r>
    </w:p>
    <w:p w14:paraId="0032FA35" w14:textId="77777777" w:rsidR="0032542A" w:rsidRPr="00694E3E" w:rsidRDefault="0032542A" w:rsidP="0032542A">
      <w:pPr>
        <w:rPr>
          <w:rFonts w:asciiTheme="minorHAnsi" w:hAnsiTheme="minorHAnsi" w:cstheme="minorHAnsi"/>
        </w:rPr>
      </w:pPr>
    </w:p>
    <w:p w14:paraId="3EB5638C"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 xml:space="preserve">If there is an incident outside of the swallow risers building and it is safer to stay inside the building will put into place the lockdown procedure. Emergency advice would be taken. </w:t>
      </w:r>
    </w:p>
    <w:p w14:paraId="4FB8D6B7" w14:textId="77777777" w:rsidR="0032542A" w:rsidRPr="00694E3E" w:rsidRDefault="0032542A" w:rsidP="0032542A">
      <w:pPr>
        <w:rPr>
          <w:rFonts w:asciiTheme="minorHAnsi" w:hAnsiTheme="minorHAnsi" w:cstheme="minorHAnsi"/>
        </w:rPr>
      </w:pPr>
    </w:p>
    <w:p w14:paraId="0111FF14" w14:textId="77777777" w:rsidR="0032542A" w:rsidRPr="00694E3E" w:rsidRDefault="0032542A" w:rsidP="0032542A">
      <w:pPr>
        <w:rPr>
          <w:rFonts w:asciiTheme="minorHAnsi" w:hAnsiTheme="minorHAnsi" w:cstheme="minorHAnsi"/>
          <w:b/>
        </w:rPr>
      </w:pPr>
      <w:r w:rsidRPr="00694E3E">
        <w:rPr>
          <w:rFonts w:asciiTheme="minorHAnsi" w:hAnsiTheme="minorHAnsi" w:cstheme="minorHAnsi"/>
          <w:b/>
        </w:rPr>
        <w:t>National outbreaks of infection/Health Pandemics</w:t>
      </w:r>
    </w:p>
    <w:p w14:paraId="2A735884"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In the event of a national outbreak of a health pandemic, we will follow Government health advice and guidance</w:t>
      </w:r>
      <w:r w:rsidRPr="00694E3E">
        <w:rPr>
          <w:rFonts w:asciiTheme="minorHAnsi" w:hAnsiTheme="minorHAnsi" w:cstheme="minorHAnsi"/>
          <w:color w:val="1F497D"/>
        </w:rPr>
        <w:t xml:space="preserve">, </w:t>
      </w:r>
      <w:r w:rsidRPr="00694E3E">
        <w:rPr>
          <w:rFonts w:asciiTheme="minorHAnsi" w:hAnsiTheme="minorHAnsi" w:cstheme="minorHAnsi"/>
        </w:rPr>
        <w:t>legal advice and advice from our insurance provider.</w:t>
      </w:r>
    </w:p>
    <w:p w14:paraId="261786EA" w14:textId="77777777" w:rsidR="0032542A" w:rsidRPr="00694E3E" w:rsidRDefault="0032542A" w:rsidP="0032542A">
      <w:pPr>
        <w:rPr>
          <w:rFonts w:asciiTheme="minorHAnsi" w:hAnsiTheme="minorHAnsi" w:cstheme="minorHAnsi"/>
          <w:sz w:val="22"/>
          <w:szCs w:val="22"/>
        </w:rPr>
      </w:pPr>
      <w:r w:rsidRPr="00694E3E">
        <w:rPr>
          <w:rFonts w:asciiTheme="minorHAnsi" w:hAnsiTheme="minorHAnsi" w:cstheme="minorHAnsi"/>
          <w:color w:val="1F497D"/>
        </w:rPr>
        <w:t xml:space="preserve"> </w:t>
      </w:r>
    </w:p>
    <w:p w14:paraId="6F9F7E82" w14:textId="77777777" w:rsidR="0032542A" w:rsidRPr="00694E3E" w:rsidRDefault="0032542A" w:rsidP="0032542A">
      <w:pPr>
        <w:rPr>
          <w:rFonts w:asciiTheme="minorHAnsi" w:hAnsiTheme="minorHAnsi" w:cstheme="minorHAnsi"/>
        </w:rPr>
      </w:pPr>
      <w:r w:rsidRPr="00694E3E">
        <w:rPr>
          <w:rFonts w:asciiTheme="minorHAnsi" w:hAnsiTheme="minorHAnsi" w:cstheme="minorHAnsi"/>
        </w:rPr>
        <w:t>The setting will remain open as long as we have sufficient staff to care for the children. Depending on the nature of the pandemic we will</w:t>
      </w:r>
      <w:r w:rsidRPr="00694E3E">
        <w:rPr>
          <w:rFonts w:asciiTheme="minorHAnsi" w:hAnsiTheme="minorHAnsi" w:cstheme="minorHAnsi"/>
          <w:color w:val="1F497D"/>
        </w:rPr>
        <w:t xml:space="preserve"> </w:t>
      </w:r>
      <w:r w:rsidRPr="00694E3E">
        <w:rPr>
          <w:rFonts w:asciiTheme="minorHAnsi" w:hAnsiTheme="minorHAnsi" w:cstheme="minorHAnsi"/>
        </w:rPr>
        <w:t>follow all advice and implement measures to ensure that risks to vulnerable children and staff are minimised. This may include excluding infected children/staff</w:t>
      </w:r>
      <w:r w:rsidRPr="00694E3E">
        <w:rPr>
          <w:rFonts w:asciiTheme="minorHAnsi" w:hAnsiTheme="minorHAnsi" w:cstheme="minorHAnsi"/>
          <w:color w:val="1F497D"/>
        </w:rPr>
        <w:t>/</w:t>
      </w:r>
      <w:r w:rsidRPr="00694E3E">
        <w:rPr>
          <w:rFonts w:asciiTheme="minorHAnsi" w:hAnsiTheme="minorHAnsi" w:cstheme="minorHAnsi"/>
        </w:rPr>
        <w:t xml:space="preserve">parents or family members from the setting for a set </w:t>
      </w:r>
      <w:proofErr w:type="gramStart"/>
      <w:r w:rsidRPr="00694E3E">
        <w:rPr>
          <w:rFonts w:asciiTheme="minorHAnsi" w:hAnsiTheme="minorHAnsi" w:cstheme="minorHAnsi"/>
        </w:rPr>
        <w:t>period of time</w:t>
      </w:r>
      <w:proofErr w:type="gramEnd"/>
      <w:r w:rsidRPr="00694E3E">
        <w:rPr>
          <w:rFonts w:asciiTheme="minorHAnsi" w:hAnsiTheme="minorHAnsi" w:cstheme="minorHAnsi"/>
        </w:rPr>
        <w:t>, to prevent the spread of infection. This decision will be done in consultation with parents</w:t>
      </w:r>
      <w:r w:rsidRPr="00694E3E">
        <w:rPr>
          <w:rFonts w:asciiTheme="minorHAnsi" w:hAnsiTheme="minorHAnsi" w:cstheme="minorHAnsi"/>
          <w:color w:val="1F497D"/>
        </w:rPr>
        <w:t xml:space="preserve">, </w:t>
      </w:r>
      <w:r w:rsidRPr="00694E3E">
        <w:rPr>
          <w:rFonts w:asciiTheme="minorHAnsi" w:hAnsiTheme="minorHAnsi" w:cstheme="minorHAnsi"/>
        </w:rPr>
        <w:t>staff</w:t>
      </w:r>
      <w:r w:rsidRPr="00694E3E">
        <w:rPr>
          <w:rFonts w:asciiTheme="minorHAnsi" w:hAnsiTheme="minorHAnsi" w:cstheme="minorHAnsi"/>
          <w:color w:val="1F497D"/>
        </w:rPr>
        <w:t xml:space="preserve">, </w:t>
      </w:r>
      <w:r w:rsidRPr="00694E3E">
        <w:rPr>
          <w:rFonts w:asciiTheme="minorHAnsi" w:hAnsiTheme="minorHAnsi" w:cstheme="minorHAnsi"/>
        </w:rPr>
        <w:t>legal advice and our insurance provider. Each case will be reviewed on an individual basis.</w:t>
      </w:r>
    </w:p>
    <w:p w14:paraId="54C52BF6" w14:textId="77777777" w:rsidR="0032542A" w:rsidRPr="00694E3E" w:rsidRDefault="0032542A" w:rsidP="0032542A">
      <w:pPr>
        <w:jc w:val="left"/>
        <w:rPr>
          <w:rFonts w:asciiTheme="minorHAnsi" w:hAnsiTheme="minorHAnsi" w:cstheme="minorHAnsi"/>
        </w:rPr>
      </w:pPr>
    </w:p>
    <w:p w14:paraId="2B345FCC" w14:textId="77777777" w:rsidR="0032542A" w:rsidRPr="00694E3E" w:rsidRDefault="0032542A" w:rsidP="0032542A">
      <w:pPr>
        <w:jc w:val="left"/>
        <w:rPr>
          <w:rFonts w:asciiTheme="minorHAnsi" w:hAnsiTheme="minorHAnsi" w:cstheme="minorHAnsi"/>
        </w:rPr>
      </w:pPr>
      <w:r w:rsidRPr="00694E3E">
        <w:rPr>
          <w:rFonts w:asciiTheme="minorHAnsi" w:hAnsiTheme="minorHAnsi" w:cstheme="minorHAnsi"/>
        </w:rPr>
        <w:lastRenderedPageBreak/>
        <w:t>The nursery manager will notify Ofsted in the event of a critical incident.</w:t>
      </w:r>
    </w:p>
    <w:p w14:paraId="134BF060" w14:textId="77777777" w:rsidR="0032542A" w:rsidRPr="00694E3E" w:rsidRDefault="0032542A" w:rsidP="0032542A">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32542A" w:rsidRPr="00694E3E" w14:paraId="0C462419" w14:textId="77777777" w:rsidTr="00D16205">
        <w:trPr>
          <w:cantSplit/>
          <w:jc w:val="center"/>
        </w:trPr>
        <w:tc>
          <w:tcPr>
            <w:tcW w:w="1666" w:type="pct"/>
            <w:tcBorders>
              <w:top w:val="single" w:sz="4" w:space="0" w:color="auto"/>
            </w:tcBorders>
            <w:vAlign w:val="center"/>
          </w:tcPr>
          <w:p w14:paraId="63514F7D" w14:textId="77777777" w:rsidR="0032542A" w:rsidRPr="00694E3E" w:rsidRDefault="0032542A" w:rsidP="00D16205">
            <w:pPr>
              <w:pStyle w:val="MeetsEYFS"/>
              <w:rPr>
                <w:rFonts w:asciiTheme="minorHAnsi" w:hAnsiTheme="minorHAnsi" w:cstheme="minorHAnsi"/>
                <w:b/>
              </w:rPr>
            </w:pPr>
            <w:r w:rsidRPr="00694E3E">
              <w:rPr>
                <w:rFonts w:asciiTheme="minorHAnsi" w:hAnsiTheme="minorHAnsi" w:cstheme="minorHAnsi"/>
                <w:b/>
              </w:rPr>
              <w:t>This policy was adopted on</w:t>
            </w:r>
          </w:p>
        </w:tc>
        <w:tc>
          <w:tcPr>
            <w:tcW w:w="1844" w:type="pct"/>
            <w:tcBorders>
              <w:top w:val="single" w:sz="4" w:space="0" w:color="auto"/>
            </w:tcBorders>
            <w:vAlign w:val="center"/>
          </w:tcPr>
          <w:p w14:paraId="41636C97" w14:textId="448196D4" w:rsidR="0032542A" w:rsidRPr="00694E3E" w:rsidRDefault="0032542A" w:rsidP="00D16205">
            <w:pPr>
              <w:pStyle w:val="MeetsEYFS"/>
              <w:rPr>
                <w:rFonts w:asciiTheme="minorHAnsi" w:hAnsiTheme="minorHAnsi" w:cstheme="minorHAnsi"/>
                <w:b/>
              </w:rPr>
            </w:pPr>
            <w:r w:rsidRPr="00694E3E">
              <w:rPr>
                <w:rFonts w:asciiTheme="minorHAnsi" w:hAnsiTheme="minorHAnsi" w:cstheme="minorHAnsi"/>
                <w:b/>
              </w:rPr>
              <w:t xml:space="preserve">Signed on behalf of the </w:t>
            </w:r>
            <w:r>
              <w:rPr>
                <w:rFonts w:asciiTheme="minorHAnsi" w:hAnsiTheme="minorHAnsi" w:cstheme="minorHAnsi"/>
                <w:b/>
              </w:rPr>
              <w:t>s</w:t>
            </w:r>
            <w:r w:rsidRPr="00694E3E">
              <w:rPr>
                <w:rFonts w:asciiTheme="minorHAnsi" w:hAnsiTheme="minorHAnsi" w:cstheme="minorHAnsi"/>
                <w:b/>
              </w:rPr>
              <w:t>etting</w:t>
            </w:r>
          </w:p>
        </w:tc>
        <w:tc>
          <w:tcPr>
            <w:tcW w:w="1490" w:type="pct"/>
            <w:tcBorders>
              <w:top w:val="single" w:sz="4" w:space="0" w:color="auto"/>
            </w:tcBorders>
            <w:vAlign w:val="center"/>
          </w:tcPr>
          <w:p w14:paraId="1E49B234" w14:textId="77777777" w:rsidR="0032542A" w:rsidRPr="00694E3E" w:rsidRDefault="0032542A" w:rsidP="00D16205">
            <w:pPr>
              <w:pStyle w:val="MeetsEYFS"/>
              <w:rPr>
                <w:rFonts w:asciiTheme="minorHAnsi" w:hAnsiTheme="minorHAnsi" w:cstheme="minorHAnsi"/>
                <w:b/>
              </w:rPr>
            </w:pPr>
            <w:r w:rsidRPr="00694E3E">
              <w:rPr>
                <w:rFonts w:asciiTheme="minorHAnsi" w:hAnsiTheme="minorHAnsi" w:cstheme="minorHAnsi"/>
                <w:b/>
              </w:rPr>
              <w:t>Date for review</w:t>
            </w:r>
          </w:p>
        </w:tc>
      </w:tr>
      <w:tr w:rsidR="0032542A" w:rsidRPr="0047372E" w14:paraId="70C92168" w14:textId="77777777" w:rsidTr="00D16205">
        <w:trPr>
          <w:cantSplit/>
          <w:jc w:val="center"/>
        </w:trPr>
        <w:tc>
          <w:tcPr>
            <w:tcW w:w="1666" w:type="pct"/>
            <w:vAlign w:val="center"/>
          </w:tcPr>
          <w:p w14:paraId="79E39730" w14:textId="4BB14D38" w:rsidR="0032542A" w:rsidRPr="00694E3E" w:rsidRDefault="00F75AAA" w:rsidP="00D16205">
            <w:pPr>
              <w:pStyle w:val="MeetsEYFS"/>
              <w:rPr>
                <w:rFonts w:asciiTheme="minorHAnsi" w:hAnsiTheme="minorHAnsi" w:cstheme="minorHAnsi"/>
                <w:i/>
              </w:rPr>
            </w:pPr>
            <w:r>
              <w:rPr>
                <w:rFonts w:asciiTheme="minorHAnsi" w:hAnsiTheme="minorHAnsi" w:cstheme="minorHAnsi"/>
                <w:i/>
              </w:rPr>
              <w:t>August</w:t>
            </w:r>
            <w:r w:rsidR="0032542A" w:rsidRPr="00694E3E">
              <w:rPr>
                <w:rFonts w:asciiTheme="minorHAnsi" w:hAnsiTheme="minorHAnsi" w:cstheme="minorHAnsi"/>
                <w:i/>
              </w:rPr>
              <w:t>/202</w:t>
            </w:r>
            <w:r w:rsidR="00750C92">
              <w:rPr>
                <w:rFonts w:asciiTheme="minorHAnsi" w:hAnsiTheme="minorHAnsi" w:cstheme="minorHAnsi"/>
                <w:i/>
              </w:rPr>
              <w:t>6</w:t>
            </w:r>
            <w:r w:rsidR="0032542A" w:rsidRPr="00694E3E">
              <w:rPr>
                <w:rFonts w:asciiTheme="minorHAnsi" w:hAnsiTheme="minorHAnsi" w:cstheme="minorHAnsi"/>
                <w:i/>
              </w:rPr>
              <w:t xml:space="preserve"> </w:t>
            </w:r>
          </w:p>
        </w:tc>
        <w:tc>
          <w:tcPr>
            <w:tcW w:w="1844" w:type="pct"/>
          </w:tcPr>
          <w:p w14:paraId="2B2C10EA" w14:textId="77777777" w:rsidR="0032542A" w:rsidRPr="00694E3E" w:rsidRDefault="0032542A" w:rsidP="00D16205">
            <w:pPr>
              <w:pStyle w:val="MeetsEYFS"/>
              <w:rPr>
                <w:rFonts w:asciiTheme="minorHAnsi" w:hAnsiTheme="minorHAnsi" w:cstheme="minorHAnsi"/>
                <w:i/>
              </w:rPr>
            </w:pPr>
          </w:p>
        </w:tc>
        <w:tc>
          <w:tcPr>
            <w:tcW w:w="1490" w:type="pct"/>
          </w:tcPr>
          <w:p w14:paraId="549199E1" w14:textId="5EF4246B" w:rsidR="0032542A" w:rsidRPr="0047372E" w:rsidRDefault="00F75AAA" w:rsidP="00D16205">
            <w:pPr>
              <w:pStyle w:val="MeetsEYFS"/>
              <w:rPr>
                <w:rFonts w:asciiTheme="minorHAnsi" w:hAnsiTheme="minorHAnsi" w:cstheme="minorHAnsi"/>
                <w:i/>
              </w:rPr>
            </w:pPr>
            <w:r>
              <w:rPr>
                <w:rFonts w:asciiTheme="minorHAnsi" w:hAnsiTheme="minorHAnsi" w:cstheme="minorHAnsi"/>
                <w:i/>
              </w:rPr>
              <w:t>August</w:t>
            </w:r>
            <w:r w:rsidR="0032542A" w:rsidRPr="00694E3E">
              <w:rPr>
                <w:rFonts w:asciiTheme="minorHAnsi" w:hAnsiTheme="minorHAnsi" w:cstheme="minorHAnsi"/>
                <w:i/>
              </w:rPr>
              <w:t>/202</w:t>
            </w:r>
            <w:r w:rsidR="00750C92">
              <w:rPr>
                <w:rFonts w:asciiTheme="minorHAnsi" w:hAnsiTheme="minorHAnsi" w:cstheme="minorHAnsi"/>
                <w:i/>
              </w:rPr>
              <w:t>7</w:t>
            </w:r>
          </w:p>
        </w:tc>
      </w:tr>
    </w:tbl>
    <w:p w14:paraId="6F13765C" w14:textId="77777777" w:rsidR="0032542A" w:rsidRPr="0047372E" w:rsidRDefault="0032542A" w:rsidP="0032542A">
      <w:pPr>
        <w:rPr>
          <w:rFonts w:asciiTheme="minorHAnsi" w:hAnsiTheme="minorHAnsi" w:cstheme="minorHAnsi"/>
        </w:rPr>
      </w:pPr>
    </w:p>
    <w:p w14:paraId="58B090B2" w14:textId="77777777" w:rsidR="0032542A" w:rsidRPr="0047372E" w:rsidRDefault="0032542A" w:rsidP="0032542A">
      <w:pPr>
        <w:rPr>
          <w:rFonts w:asciiTheme="minorHAnsi" w:hAnsiTheme="minorHAnsi" w:cstheme="minorHAnsi"/>
        </w:rPr>
      </w:pPr>
      <w:r w:rsidRPr="0047372E">
        <w:rPr>
          <w:rFonts w:asciiTheme="minorHAnsi" w:hAnsiTheme="minorHAnsi" w:cstheme="minorHAnsi"/>
        </w:rPr>
        <w:br w:type="page"/>
      </w:r>
    </w:p>
    <w:p w14:paraId="1FBFF83D" w14:textId="77777777" w:rsidR="00126D84" w:rsidRDefault="00126D84"/>
    <w:sectPr w:rsidR="00126D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920810">
    <w:abstractNumId w:val="1"/>
  </w:num>
  <w:num w:numId="2" w16cid:durableId="1447626433">
    <w:abstractNumId w:val="0"/>
  </w:num>
  <w:num w:numId="3" w16cid:durableId="783967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A"/>
    <w:rsid w:val="000C7279"/>
    <w:rsid w:val="00104729"/>
    <w:rsid w:val="00126D84"/>
    <w:rsid w:val="001B134C"/>
    <w:rsid w:val="002B5290"/>
    <w:rsid w:val="0032542A"/>
    <w:rsid w:val="00351F75"/>
    <w:rsid w:val="0042605B"/>
    <w:rsid w:val="005315C8"/>
    <w:rsid w:val="0066762B"/>
    <w:rsid w:val="00750C92"/>
    <w:rsid w:val="00885593"/>
    <w:rsid w:val="009D2273"/>
    <w:rsid w:val="00EE4E8D"/>
    <w:rsid w:val="00F75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8CC74"/>
  <w15:chartTrackingRefBased/>
  <w15:docId w15:val="{C326FD97-7752-411C-A957-F1857A2D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42A"/>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32542A"/>
    <w:pPr>
      <w:pageBreakBefore/>
      <w:jc w:val="center"/>
    </w:pPr>
    <w:rPr>
      <w:b/>
      <w:sz w:val="36"/>
    </w:rPr>
  </w:style>
  <w:style w:type="paragraph" w:customStyle="1" w:styleId="H2">
    <w:name w:val="H2"/>
    <w:basedOn w:val="Normal"/>
    <w:next w:val="Normal"/>
    <w:qFormat/>
    <w:rsid w:val="0032542A"/>
    <w:pPr>
      <w:keepNext/>
    </w:pPr>
    <w:rPr>
      <w:rFonts w:cs="Arial"/>
      <w:b/>
    </w:rPr>
  </w:style>
  <w:style w:type="paragraph" w:customStyle="1" w:styleId="MeetsEYFS">
    <w:name w:val="Meets EYFS"/>
    <w:basedOn w:val="Normal"/>
    <w:qFormat/>
    <w:rsid w:val="0032542A"/>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2026-07-24T12:58:00Z</dcterms:created>
  <dcterms:modified xsi:type="dcterms:W3CDTF">2026-07-24T12:58:00Z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01e043a24a1b7addefba7d5f1bbb95139edd33e72d3c229005aeb673c5a05269</vt:lpwstr>
  </property>
</Properties>
</file>